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F6E0" w14:textId="3B94988E" w:rsidR="00625796" w:rsidRDefault="001D4A3A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4AFB79F6" wp14:editId="626506ED">
            <wp:simplePos x="0" y="0"/>
            <wp:positionH relativeFrom="margin">
              <wp:posOffset>5153025</wp:posOffset>
            </wp:positionH>
            <wp:positionV relativeFrom="paragraph">
              <wp:posOffset>219075</wp:posOffset>
            </wp:positionV>
            <wp:extent cx="504825" cy="504825"/>
            <wp:effectExtent l="0" t="0" r="9525" b="9525"/>
            <wp:wrapNone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5" behindDoc="0" locked="0" layoutInCell="1" allowOverlap="1" wp14:anchorId="289B9DAD" wp14:editId="5F07F9FC">
            <wp:simplePos x="0" y="0"/>
            <wp:positionH relativeFrom="margin">
              <wp:posOffset>3162300</wp:posOffset>
            </wp:positionH>
            <wp:positionV relativeFrom="paragraph">
              <wp:posOffset>200025</wp:posOffset>
            </wp:positionV>
            <wp:extent cx="504825" cy="504825"/>
            <wp:effectExtent l="0" t="0" r="9525" b="9525"/>
            <wp:wrapNone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1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5D738C0" wp14:editId="45DB47FD">
            <wp:simplePos x="0" y="0"/>
            <wp:positionH relativeFrom="margin">
              <wp:posOffset>1163955</wp:posOffset>
            </wp:positionH>
            <wp:positionV relativeFrom="paragraph">
              <wp:posOffset>200025</wp:posOffset>
            </wp:positionV>
            <wp:extent cx="504825" cy="504825"/>
            <wp:effectExtent l="0" t="0" r="9525" b="9525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1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7CEA65" wp14:editId="7D4A014A">
            <wp:simplePos x="0" y="0"/>
            <wp:positionH relativeFrom="margin">
              <wp:posOffset>266699</wp:posOffset>
            </wp:positionH>
            <wp:positionV relativeFrom="paragraph">
              <wp:posOffset>285750</wp:posOffset>
            </wp:positionV>
            <wp:extent cx="409575" cy="409575"/>
            <wp:effectExtent l="0" t="0" r="9525" b="9525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3ABFD" w14:textId="7319B7FB" w:rsidR="00625796" w:rsidRDefault="001D4A3A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67AB3F44" wp14:editId="41C8F851">
            <wp:simplePos x="0" y="0"/>
            <wp:positionH relativeFrom="margin">
              <wp:posOffset>4219575</wp:posOffset>
            </wp:positionH>
            <wp:positionV relativeFrom="paragraph">
              <wp:posOffset>9525</wp:posOffset>
            </wp:positionV>
            <wp:extent cx="409575" cy="409575"/>
            <wp:effectExtent l="0" t="0" r="9525" b="9525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232D877C" wp14:editId="631C398D">
            <wp:simplePos x="0" y="0"/>
            <wp:positionH relativeFrom="margin">
              <wp:posOffset>2219325</wp:posOffset>
            </wp:positionH>
            <wp:positionV relativeFrom="paragraph">
              <wp:posOffset>9525</wp:posOffset>
            </wp:positionV>
            <wp:extent cx="409575" cy="409575"/>
            <wp:effectExtent l="0" t="0" r="9525" b="9525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91F42" w14:textId="11A59D67" w:rsidR="00625796" w:rsidRDefault="00625796"/>
    <w:p w14:paraId="7ADA41A6" w14:textId="77777777" w:rsidR="001D4A3A" w:rsidRPr="006F03E3" w:rsidRDefault="001D4A3A" w:rsidP="00064154">
      <w:pPr>
        <w:widowControl w:val="0"/>
        <w:jc w:val="center"/>
        <w:rPr>
          <w:rFonts w:cstheme="minorHAnsi"/>
          <w:sz w:val="16"/>
          <w:szCs w:val="16"/>
          <w:lang w:val="en-AU"/>
        </w:rPr>
      </w:pPr>
    </w:p>
    <w:p w14:paraId="3DAC6823" w14:textId="53CC6D55" w:rsidR="00064154" w:rsidRDefault="00064154" w:rsidP="00064154">
      <w:pPr>
        <w:widowControl w:val="0"/>
        <w:jc w:val="center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 xml:space="preserve">During Term 1 we have had </w:t>
      </w:r>
      <w:r w:rsidR="006F03E3">
        <w:rPr>
          <w:rFonts w:cstheme="minorHAnsi"/>
          <w:sz w:val="24"/>
          <w:szCs w:val="24"/>
          <w:lang w:val="en-AU"/>
        </w:rPr>
        <w:t xml:space="preserve">lots of </w:t>
      </w:r>
      <w:r>
        <w:rPr>
          <w:rFonts w:cstheme="minorHAnsi"/>
          <w:sz w:val="24"/>
          <w:szCs w:val="24"/>
          <w:lang w:val="en-AU"/>
        </w:rPr>
        <w:t>students</w:t>
      </w:r>
      <w:r w:rsidRPr="00064154">
        <w:rPr>
          <w:rFonts w:cstheme="minorHAnsi"/>
          <w:sz w:val="24"/>
          <w:szCs w:val="24"/>
          <w:lang w:val="en-AU"/>
        </w:rPr>
        <w:t xml:space="preserve"> fold</w:t>
      </w:r>
      <w:r w:rsidR="00784A8C">
        <w:rPr>
          <w:rFonts w:cstheme="minorHAnsi"/>
          <w:sz w:val="24"/>
          <w:szCs w:val="24"/>
          <w:lang w:val="en-AU"/>
        </w:rPr>
        <w:t xml:space="preserve">ing Peace Cranes </w:t>
      </w:r>
      <w:r w:rsidR="001D4A3A">
        <w:rPr>
          <w:rFonts w:cstheme="minorHAnsi"/>
          <w:sz w:val="24"/>
          <w:szCs w:val="24"/>
          <w:lang w:val="en-AU"/>
        </w:rPr>
        <w:t>with a focus for wishing for Peace in the Ukraine. Thanks to the wonderful folding efforts of Isabella, Sam, Rae, Nawal and Amelie (and many others) we</w:t>
      </w:r>
      <w:r w:rsidRPr="00064154">
        <w:rPr>
          <w:rFonts w:cstheme="minorHAnsi"/>
          <w:sz w:val="24"/>
          <w:szCs w:val="24"/>
          <w:lang w:val="en-AU"/>
        </w:rPr>
        <w:t xml:space="preserve"> reach</w:t>
      </w:r>
      <w:r w:rsidR="001D4A3A">
        <w:rPr>
          <w:rFonts w:cstheme="minorHAnsi"/>
          <w:sz w:val="24"/>
          <w:szCs w:val="24"/>
          <w:lang w:val="en-AU"/>
        </w:rPr>
        <w:t>ed</w:t>
      </w:r>
      <w:r w:rsidRPr="00064154">
        <w:rPr>
          <w:rFonts w:cstheme="minorHAnsi"/>
          <w:sz w:val="24"/>
          <w:szCs w:val="24"/>
          <w:lang w:val="en-AU"/>
        </w:rPr>
        <w:t xml:space="preserve"> our goal </w:t>
      </w:r>
      <w:r w:rsidR="006F03E3">
        <w:rPr>
          <w:rFonts w:cstheme="minorHAnsi"/>
          <w:sz w:val="24"/>
          <w:szCs w:val="24"/>
          <w:lang w:val="en-AU"/>
        </w:rPr>
        <w:t>of</w:t>
      </w:r>
      <w:r w:rsidRPr="00064154">
        <w:rPr>
          <w:rFonts w:cstheme="minorHAnsi"/>
          <w:sz w:val="24"/>
          <w:szCs w:val="24"/>
          <w:lang w:val="en-AU"/>
        </w:rPr>
        <w:t xml:space="preserve"> fold</w:t>
      </w:r>
      <w:r w:rsidR="006F03E3">
        <w:rPr>
          <w:rFonts w:cstheme="minorHAnsi"/>
          <w:sz w:val="24"/>
          <w:szCs w:val="24"/>
          <w:lang w:val="en-AU"/>
        </w:rPr>
        <w:t>ing</w:t>
      </w:r>
      <w:r w:rsidRPr="00064154">
        <w:rPr>
          <w:rFonts w:cstheme="minorHAnsi"/>
          <w:sz w:val="24"/>
          <w:szCs w:val="24"/>
          <w:lang w:val="en-AU"/>
        </w:rPr>
        <w:t xml:space="preserve"> 1,000 paper cranes by the end of Term One</w:t>
      </w:r>
      <w:r w:rsidR="006F03E3">
        <w:rPr>
          <w:rFonts w:cstheme="minorHAnsi"/>
          <w:sz w:val="24"/>
          <w:szCs w:val="24"/>
          <w:lang w:val="en-AU"/>
        </w:rPr>
        <w:t xml:space="preserve"> – well done! The finished </w:t>
      </w:r>
      <w:r w:rsidRPr="00064154">
        <w:rPr>
          <w:rFonts w:cstheme="minorHAnsi"/>
          <w:sz w:val="24"/>
          <w:szCs w:val="24"/>
          <w:lang w:val="en-AU"/>
        </w:rPr>
        <w:t xml:space="preserve">cranes will be sent to the </w:t>
      </w:r>
      <w:r w:rsidRPr="00064154">
        <w:rPr>
          <w:rFonts w:cstheme="minorHAnsi"/>
          <w:sz w:val="24"/>
          <w:szCs w:val="24"/>
        </w:rPr>
        <w:t xml:space="preserve">The Children's Peace Monument at the </w:t>
      </w:r>
      <w:r w:rsidRPr="00064154">
        <w:rPr>
          <w:rFonts w:cstheme="minorHAnsi"/>
          <w:sz w:val="24"/>
          <w:szCs w:val="24"/>
          <w:lang w:val="en-AU"/>
        </w:rPr>
        <w:t>Hiroshima Peace Memorial Park in Hiroshima, Japan</w:t>
      </w:r>
    </w:p>
    <w:p w14:paraId="3DEB1D37" w14:textId="77777777" w:rsidR="00661D32" w:rsidRDefault="00661D32" w:rsidP="00064154">
      <w:pPr>
        <w:widowControl w:val="0"/>
        <w:jc w:val="center"/>
        <w:rPr>
          <w:rFonts w:cstheme="minorHAnsi"/>
          <w:sz w:val="24"/>
          <w:szCs w:val="24"/>
          <w:lang w:val="en-AU"/>
        </w:rPr>
      </w:pPr>
    </w:p>
    <w:p w14:paraId="1FEAB897" w14:textId="117935B8" w:rsidR="00661D32" w:rsidRDefault="00740F97" w:rsidP="00064154">
      <w:pPr>
        <w:widowControl w:val="0"/>
        <w:jc w:val="center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 xml:space="preserve">We have had a wonderful time displaying Year 8 and Year 10 </w:t>
      </w:r>
      <w:r w:rsidR="00957AF8">
        <w:rPr>
          <w:rFonts w:cstheme="minorHAnsi"/>
          <w:sz w:val="24"/>
          <w:szCs w:val="24"/>
          <w:lang w:val="en-AU"/>
        </w:rPr>
        <w:t xml:space="preserve">student </w:t>
      </w:r>
      <w:r>
        <w:rPr>
          <w:rFonts w:cstheme="minorHAnsi"/>
          <w:sz w:val="24"/>
          <w:szCs w:val="24"/>
          <w:lang w:val="en-AU"/>
        </w:rPr>
        <w:t>artwork this term,</w:t>
      </w:r>
      <w:r w:rsidR="007C0C96">
        <w:rPr>
          <w:rFonts w:cstheme="minorHAnsi"/>
          <w:sz w:val="24"/>
          <w:szCs w:val="24"/>
          <w:lang w:val="en-AU"/>
        </w:rPr>
        <w:t xml:space="preserve"> many </w:t>
      </w:r>
      <w:r>
        <w:rPr>
          <w:rFonts w:cstheme="minorHAnsi"/>
          <w:sz w:val="24"/>
          <w:szCs w:val="24"/>
          <w:lang w:val="en-AU"/>
        </w:rPr>
        <w:t xml:space="preserve">thanks to Miss Veenstra and her talented </w:t>
      </w:r>
      <w:r w:rsidR="007C0C96">
        <w:rPr>
          <w:rFonts w:cstheme="minorHAnsi"/>
          <w:sz w:val="24"/>
          <w:szCs w:val="24"/>
          <w:lang w:val="en-AU"/>
        </w:rPr>
        <w:t>Studio Art</w:t>
      </w:r>
      <w:r w:rsidR="00957AF8">
        <w:rPr>
          <w:rFonts w:cstheme="minorHAnsi"/>
          <w:sz w:val="24"/>
          <w:szCs w:val="24"/>
          <w:lang w:val="en-AU"/>
        </w:rPr>
        <w:t>ists!</w:t>
      </w:r>
      <w:r w:rsidR="00E5733D">
        <w:rPr>
          <w:rFonts w:cstheme="minorHAnsi"/>
          <w:sz w:val="24"/>
          <w:szCs w:val="24"/>
          <w:lang w:val="en-AU"/>
        </w:rPr>
        <w:t xml:space="preserve"> </w:t>
      </w:r>
    </w:p>
    <w:p w14:paraId="3D9E7921" w14:textId="77777777" w:rsidR="00740F97" w:rsidRDefault="00740F97" w:rsidP="00064154">
      <w:pPr>
        <w:widowControl w:val="0"/>
        <w:jc w:val="center"/>
        <w:rPr>
          <w:rFonts w:cstheme="minorHAnsi"/>
          <w:sz w:val="24"/>
          <w:szCs w:val="24"/>
          <w:lang w:val="en-AU"/>
        </w:rPr>
      </w:pPr>
    </w:p>
    <w:p w14:paraId="3A51102A" w14:textId="1EAB46BB" w:rsidR="00740F97" w:rsidRPr="00064154" w:rsidRDefault="00740F97" w:rsidP="00064154">
      <w:pPr>
        <w:widowControl w:val="0"/>
        <w:jc w:val="center"/>
        <w:rPr>
          <w:rFonts w:cstheme="minorHAnsi"/>
          <w:sz w:val="24"/>
          <w:szCs w:val="24"/>
          <w:lang w:val="en-AU"/>
        </w:rPr>
      </w:pPr>
      <w:r>
        <w:rPr>
          <w:rFonts w:cstheme="minorHAnsi"/>
          <w:noProof/>
          <w:sz w:val="24"/>
          <w:szCs w:val="24"/>
          <w:lang w:val="en-AU"/>
        </w:rPr>
        <w:drawing>
          <wp:inline distT="0" distB="0" distL="0" distR="0" wp14:anchorId="382A4C16" wp14:editId="48AC5F2C">
            <wp:extent cx="1435100" cy="1076325"/>
            <wp:effectExtent l="7937" t="0" r="1588" b="1587"/>
            <wp:docPr id="2" name="Picture 2" descr="A picture containing text, indoor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indoor,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8813" cy="107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n-AU"/>
        </w:rPr>
        <w:tab/>
      </w:r>
      <w:r>
        <w:rPr>
          <w:rFonts w:cstheme="minorHAnsi"/>
          <w:noProof/>
          <w:sz w:val="24"/>
          <w:szCs w:val="24"/>
          <w:lang w:val="en-AU"/>
        </w:rPr>
        <w:drawing>
          <wp:inline distT="0" distB="0" distL="0" distR="0" wp14:anchorId="4F8F272B" wp14:editId="536C36D3">
            <wp:extent cx="1892301" cy="1419225"/>
            <wp:effectExtent l="0" t="0" r="0" b="0"/>
            <wp:docPr id="11" name="Picture 11" descr="A picture containing indoor, window, counter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indoor, window, counter,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24" cy="142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n-AU"/>
        </w:rPr>
        <w:tab/>
      </w:r>
      <w:r>
        <w:rPr>
          <w:rFonts w:cstheme="minorHAnsi"/>
          <w:noProof/>
          <w:sz w:val="24"/>
          <w:szCs w:val="24"/>
          <w:lang w:val="en-AU"/>
        </w:rPr>
        <w:drawing>
          <wp:inline distT="0" distB="0" distL="0" distR="0" wp14:anchorId="60793C5B" wp14:editId="40B5EF54">
            <wp:extent cx="1819275" cy="1364456"/>
            <wp:effectExtent l="0" t="0" r="0" b="7620"/>
            <wp:docPr id="12" name="Picture 12" descr="A picture containing floor, indoor, colorful,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floor, indoor, colorful, furnitu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659" cy="136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D3BE" w14:textId="77777777" w:rsidR="00064154" w:rsidRDefault="00064154" w:rsidP="00064154">
      <w:pPr>
        <w:widowControl w:val="0"/>
        <w:rPr>
          <w:rFonts w:ascii="Calibri" w:hAnsi="Calibri"/>
          <w:sz w:val="20"/>
          <w:szCs w:val="20"/>
        </w:rPr>
      </w:pPr>
      <w:r>
        <w:t> </w:t>
      </w:r>
    </w:p>
    <w:p w14:paraId="45284192" w14:textId="41DCADD4" w:rsidR="00625796" w:rsidRDefault="006F03E3">
      <w:r>
        <w:t xml:space="preserve">We’d like to take this opportunity to wish all our </w:t>
      </w:r>
      <w:r w:rsidR="00110C9A">
        <w:t xml:space="preserve">Geelong High School Community </w:t>
      </w:r>
      <w:r>
        <w:t xml:space="preserve">families a </w:t>
      </w:r>
      <w:proofErr w:type="gramStart"/>
      <w:r>
        <w:t xml:space="preserve">safe and happy </w:t>
      </w:r>
      <w:r w:rsidR="0023600D">
        <w:t>holidays</w:t>
      </w:r>
      <w:proofErr w:type="gramEnd"/>
      <w:r w:rsidR="0023600D">
        <w:t xml:space="preserve"> and may we all come back to Term 2 feeling refreshed and ready for the rest of the year!</w:t>
      </w:r>
    </w:p>
    <w:p w14:paraId="245049C5" w14:textId="77777777" w:rsidR="00625796" w:rsidRDefault="00625796"/>
    <w:p w14:paraId="6D7288C7" w14:textId="4DB149B3" w:rsidR="00471C0A" w:rsidRDefault="0023600D">
      <w:r>
        <w:rPr>
          <w:noProof/>
        </w:rPr>
        <w:drawing>
          <wp:inline distT="0" distB="0" distL="0" distR="0" wp14:anchorId="1D387B61" wp14:editId="2422C070">
            <wp:extent cx="2088620" cy="1566466"/>
            <wp:effectExtent l="0" t="5397" r="1587" b="1588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3709" cy="158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796">
        <w:tab/>
      </w:r>
      <w:r w:rsidR="00625796">
        <w:tab/>
      </w:r>
      <w:r>
        <w:rPr>
          <w:noProof/>
        </w:rPr>
        <w:drawing>
          <wp:inline distT="0" distB="0" distL="0" distR="0" wp14:anchorId="25652521" wp14:editId="1A5A5AA3">
            <wp:extent cx="2064594" cy="1548449"/>
            <wp:effectExtent l="0" t="8572" r="3492" b="349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9000" cy="156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25370" w14:textId="16F88145" w:rsidR="006F03E3" w:rsidRDefault="006F03E3"/>
    <w:p w14:paraId="020580D3" w14:textId="6BC09658" w:rsidR="000B6DF0" w:rsidRPr="00110C9A" w:rsidRDefault="00110C9A">
      <w:pPr>
        <w:rPr>
          <w:b/>
          <w:bCs/>
        </w:rPr>
      </w:pPr>
      <w:r w:rsidRPr="00110C9A">
        <w:rPr>
          <w:b/>
          <w:bCs/>
        </w:rPr>
        <w:t>Keep reading over the holidays – it is a wonderful way to keep your mind active!</w:t>
      </w:r>
    </w:p>
    <w:p w14:paraId="43BEB9D7" w14:textId="60FF208B" w:rsidR="00110C9A" w:rsidRDefault="00110C9A">
      <w:r>
        <w:t xml:space="preserve">Visit your local Geelong Regional Library branch to explore a world of reading (and lots of activities for all the family). Visit </w:t>
      </w:r>
      <w:hyperlink r:id="rId12" w:history="1">
        <w:r>
          <w:rPr>
            <w:rStyle w:val="Hyperlink"/>
          </w:rPr>
          <w:t>https://www.grlc.vic.gov.au/</w:t>
        </w:r>
      </w:hyperlink>
      <w:r>
        <w:t xml:space="preserve"> to find your local branch Library.</w:t>
      </w:r>
    </w:p>
    <w:p w14:paraId="01F8D002" w14:textId="6B784891" w:rsidR="0023600D" w:rsidRDefault="0023600D">
      <w:r>
        <w:t>Explore the</w:t>
      </w:r>
      <w:r w:rsidR="00110C9A">
        <w:t xml:space="preserve"> Holiday</w:t>
      </w:r>
      <w:r>
        <w:t xml:space="preserve"> activities for children of all ages in the</w:t>
      </w:r>
      <w:r w:rsidR="00110C9A">
        <w:t>ir</w:t>
      </w:r>
      <w:r>
        <w:t xml:space="preserve"> latest on-line brochure:</w:t>
      </w:r>
    </w:p>
    <w:p w14:paraId="1AE2E73F" w14:textId="72160D80" w:rsidR="006F03E3" w:rsidRDefault="00DA62E2" w:rsidP="006F03E3">
      <w:hyperlink r:id="rId13" w:history="1">
        <w:r w:rsidR="006F03E3" w:rsidRPr="00474729">
          <w:rPr>
            <w:rStyle w:val="Hyperlink"/>
          </w:rPr>
          <w:t>https://www.grlc.vic.gov.au/whats-brochure</w:t>
        </w:r>
      </w:hyperlink>
    </w:p>
    <w:p w14:paraId="5310E6F4" w14:textId="4A78F76E" w:rsidR="0023600D" w:rsidRDefault="0023600D" w:rsidP="006F03E3"/>
    <w:p w14:paraId="1D873ABF" w14:textId="77777777" w:rsidR="000B6DF0" w:rsidRDefault="000B6DF0" w:rsidP="006F03E3"/>
    <w:p w14:paraId="6718FB6B" w14:textId="77777777" w:rsidR="000B6DF0" w:rsidRDefault="000B6DF0" w:rsidP="006F03E3"/>
    <w:p w14:paraId="6C48894C" w14:textId="77777777" w:rsidR="000B6DF0" w:rsidRDefault="000B6DF0" w:rsidP="006F03E3"/>
    <w:p w14:paraId="6D1A478A" w14:textId="67236035" w:rsidR="000B6DF0" w:rsidRPr="000B6DF0" w:rsidRDefault="0023600D" w:rsidP="006F03E3">
      <w:pPr>
        <w:rPr>
          <w:b/>
          <w:bCs/>
          <w:sz w:val="24"/>
          <w:szCs w:val="24"/>
        </w:rPr>
      </w:pPr>
      <w:r w:rsidRPr="000B6DF0">
        <w:rPr>
          <w:b/>
          <w:bCs/>
          <w:sz w:val="24"/>
          <w:szCs w:val="24"/>
        </w:rPr>
        <w:t>Did you know</w:t>
      </w:r>
      <w:r w:rsidR="000B6DF0" w:rsidRPr="000B6DF0">
        <w:rPr>
          <w:b/>
          <w:bCs/>
          <w:sz w:val="24"/>
          <w:szCs w:val="24"/>
        </w:rPr>
        <w:t>?</w:t>
      </w:r>
    </w:p>
    <w:p w14:paraId="598CCAB3" w14:textId="54473070" w:rsidR="000B6DF0" w:rsidRDefault="000B6DF0" w:rsidP="000B6DF0">
      <w:pPr>
        <w:rPr>
          <w:noProof/>
        </w:rPr>
      </w:pPr>
      <w:r>
        <w:t>Y</w:t>
      </w:r>
      <w:r w:rsidR="0023600D">
        <w:t xml:space="preserve">our Geelong Regional Library Membership allows you access </w:t>
      </w:r>
      <w:r w:rsidR="002B4AC8">
        <w:t xml:space="preserve">to </w:t>
      </w:r>
      <w:r w:rsidR="0023600D">
        <w:t xml:space="preserve">an amazing array of on-line magazines (from gaming to lifestyle, for pet lovers and </w:t>
      </w:r>
      <w:r>
        <w:t xml:space="preserve">for </w:t>
      </w:r>
      <w:r w:rsidR="0023600D">
        <w:t>more studious types)</w:t>
      </w:r>
      <w:r>
        <w:t>.</w:t>
      </w:r>
      <w:r w:rsidRPr="000B6DF0">
        <w:rPr>
          <w:noProof/>
        </w:rPr>
        <w:t xml:space="preserve"> </w:t>
      </w:r>
    </w:p>
    <w:p w14:paraId="765D3E5F" w14:textId="2CC90C26" w:rsidR="000B6DF0" w:rsidRDefault="000B6DF0" w:rsidP="000B6DF0">
      <w:r>
        <w:rPr>
          <w:noProof/>
        </w:rPr>
        <w:drawing>
          <wp:anchor distT="0" distB="0" distL="114300" distR="114300" simplePos="0" relativeHeight="251658246" behindDoc="0" locked="0" layoutInCell="1" allowOverlap="1" wp14:anchorId="0DBD9359" wp14:editId="3E048D75">
            <wp:simplePos x="0" y="0"/>
            <wp:positionH relativeFrom="margin">
              <wp:posOffset>224</wp:posOffset>
            </wp:positionH>
            <wp:positionV relativeFrom="paragraph">
              <wp:posOffset>6985</wp:posOffset>
            </wp:positionV>
            <wp:extent cx="648000" cy="612000"/>
            <wp:effectExtent l="0" t="0" r="0" b="0"/>
            <wp:wrapSquare wrapText="bothSides"/>
            <wp:docPr id="10" name="Picture 10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8BA85" w14:textId="61B223DF" w:rsidR="000B6DF0" w:rsidRPr="000B6DF0" w:rsidRDefault="000B6DF0" w:rsidP="000B6DF0">
      <w:pPr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   </w:t>
      </w:r>
      <w:r w:rsidRPr="000B6DF0">
        <w:rPr>
          <w:rFonts w:cstheme="minorHAnsi"/>
          <w:b/>
          <w:bCs/>
          <w:color w:val="000000"/>
        </w:rPr>
        <w:t>Libby Magazines</w:t>
      </w:r>
    </w:p>
    <w:p w14:paraId="54786984" w14:textId="2B564C87" w:rsidR="000B6DF0" w:rsidRPr="000B6DF0" w:rsidRDefault="002B4AC8" w:rsidP="000B6DF0">
      <w:pPr>
        <w:shd w:val="clear" w:color="auto" w:fill="FFFFFF"/>
        <w:spacing w:before="75" w:after="300" w:line="240" w:lineRule="auto"/>
        <w:ind w:right="30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‘</w:t>
      </w:r>
      <w:r w:rsidR="000B6DF0" w:rsidRPr="000B6DF0">
        <w:rPr>
          <w:rFonts w:eastAsia="Times New Roman" w:cstheme="minorHAnsi"/>
          <w:color w:val="000000"/>
        </w:rPr>
        <w:t>The friendly way to read magazines! Libby allows you to explore over 3000 digital magazines and flip through like a real magazine. This is free and easy way to access to the most recent editions; no waiting in queues; no struggling with interface. Use the Libby App or access from a web browser.</w:t>
      </w:r>
      <w:r>
        <w:rPr>
          <w:rFonts w:eastAsia="Times New Roman" w:cstheme="minorHAnsi"/>
          <w:color w:val="000000"/>
        </w:rPr>
        <w:t>’</w:t>
      </w:r>
    </w:p>
    <w:p w14:paraId="355726DC" w14:textId="2C46A004" w:rsidR="000B6DF0" w:rsidRDefault="00DA62E2" w:rsidP="006F03E3">
      <w:hyperlink r:id="rId15" w:history="1">
        <w:r w:rsidR="000B6DF0">
          <w:rPr>
            <w:rStyle w:val="Hyperlink"/>
          </w:rPr>
          <w:t>https://geelongvic.overdrive.com/</w:t>
        </w:r>
      </w:hyperlink>
    </w:p>
    <w:p w14:paraId="578816E3" w14:textId="2BC6C55E" w:rsidR="006F03E3" w:rsidRDefault="006F03E3"/>
    <w:p w14:paraId="038E6BB6" w14:textId="77777777" w:rsidR="006B78E8" w:rsidRDefault="006B78E8"/>
    <w:sectPr w:rsidR="006B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96"/>
    <w:rsid w:val="00064154"/>
    <w:rsid w:val="000B6DF0"/>
    <w:rsid w:val="00110C9A"/>
    <w:rsid w:val="001D4A3A"/>
    <w:rsid w:val="0023600D"/>
    <w:rsid w:val="002B4AC8"/>
    <w:rsid w:val="00471C0A"/>
    <w:rsid w:val="00625796"/>
    <w:rsid w:val="00661D32"/>
    <w:rsid w:val="006725A2"/>
    <w:rsid w:val="006B78E8"/>
    <w:rsid w:val="006F03E3"/>
    <w:rsid w:val="00740F97"/>
    <w:rsid w:val="00784A8C"/>
    <w:rsid w:val="007C0C96"/>
    <w:rsid w:val="00957AF8"/>
    <w:rsid w:val="00E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2D2D"/>
  <w15:chartTrackingRefBased/>
  <w15:docId w15:val="{9C02E59F-346D-4AFC-B234-54DFBBBB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6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7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7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6D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ollections-description">
    <w:name w:val="ecollections-description"/>
    <w:basedOn w:val="Normal"/>
    <w:rsid w:val="000B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rlc.vic.gov.au/whats-brochu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rlc.vic.gov.a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geelongvic.overdrive.com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Links>
    <vt:vector size="18" baseType="variant">
      <vt:variant>
        <vt:i4>983116</vt:i4>
      </vt:variant>
      <vt:variant>
        <vt:i4>6</vt:i4>
      </vt:variant>
      <vt:variant>
        <vt:i4>0</vt:i4>
      </vt:variant>
      <vt:variant>
        <vt:i4>5</vt:i4>
      </vt:variant>
      <vt:variant>
        <vt:lpwstr>https://geelongvic.overdrive.com/</vt:lpwstr>
      </vt:variant>
      <vt:variant>
        <vt:lpwstr/>
      </vt:variant>
      <vt:variant>
        <vt:i4>2293860</vt:i4>
      </vt:variant>
      <vt:variant>
        <vt:i4>3</vt:i4>
      </vt:variant>
      <vt:variant>
        <vt:i4>0</vt:i4>
      </vt:variant>
      <vt:variant>
        <vt:i4>5</vt:i4>
      </vt:variant>
      <vt:variant>
        <vt:lpwstr>https://www.grlc.vic.gov.au/whats-brochure</vt:lpwstr>
      </vt:variant>
      <vt:variant>
        <vt:lpwstr/>
      </vt:variant>
      <vt:variant>
        <vt:i4>1245206</vt:i4>
      </vt:variant>
      <vt:variant>
        <vt:i4>0</vt:i4>
      </vt:variant>
      <vt:variant>
        <vt:i4>0</vt:i4>
      </vt:variant>
      <vt:variant>
        <vt:i4>5</vt:i4>
      </vt:variant>
      <vt:variant>
        <vt:lpwstr>https://www.grlc.vic.gov.au/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Spurr</dc:creator>
  <cp:keywords/>
  <dc:description/>
  <cp:lastModifiedBy>Annette Spurr</cp:lastModifiedBy>
  <cp:revision>2</cp:revision>
  <dcterms:created xsi:type="dcterms:W3CDTF">2022-04-07T01:28:00Z</dcterms:created>
  <dcterms:modified xsi:type="dcterms:W3CDTF">2022-04-07T01:28:00Z</dcterms:modified>
</cp:coreProperties>
</file>